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33584B" w14:textId="4021C718" w:rsidR="009C15EE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75F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</w:t>
      </w:r>
      <w:r w:rsidR="00C80A23">
        <w:rPr>
          <w:rFonts w:ascii="Times New Roman" w:hAnsi="Times New Roman"/>
          <w:sz w:val="24"/>
          <w:szCs w:val="24"/>
        </w:rPr>
        <w:t>ем</w:t>
      </w:r>
      <w:r w:rsidRPr="0007275F">
        <w:rPr>
          <w:rFonts w:ascii="Times New Roman" w:hAnsi="Times New Roman"/>
          <w:sz w:val="24"/>
          <w:szCs w:val="24"/>
        </w:rPr>
        <w:t xml:space="preserve">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</w:t>
      </w:r>
      <w:r w:rsidR="00C80A23" w:rsidRPr="0007275F">
        <w:rPr>
          <w:rFonts w:ascii="Times New Roman" w:hAnsi="Times New Roman"/>
          <w:sz w:val="24"/>
          <w:szCs w:val="24"/>
        </w:rPr>
        <w:t>с изменениями,</w:t>
      </w:r>
      <w:r w:rsidR="00C80A23">
        <w:rPr>
          <w:rFonts w:ascii="Times New Roman" w:hAnsi="Times New Roman"/>
          <w:sz w:val="24"/>
          <w:szCs w:val="24"/>
        </w:rPr>
        <w:t xml:space="preserve"> </w:t>
      </w:r>
      <w:r w:rsidRPr="0007275F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 с изменениями, постановлением администрации города Евпатории Республики Крым от 10.08.2023 № 2520-п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77777777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55"/>
        <w:gridCol w:w="1155"/>
        <w:gridCol w:w="1156"/>
        <w:gridCol w:w="1158"/>
        <w:gridCol w:w="1158"/>
        <w:gridCol w:w="1158"/>
        <w:gridCol w:w="1192"/>
      </w:tblGrid>
      <w:tr w:rsidR="00227088" w:rsidRPr="008955DE" w14:paraId="7BD5D13B" w14:textId="68ECD45A" w:rsidTr="00847894">
        <w:trPr>
          <w:trHeight w:val="454"/>
        </w:trPr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   финансирования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  (тыс. руб.)</w:t>
            </w:r>
          </w:p>
        </w:tc>
        <w:tc>
          <w:tcPr>
            <w:tcW w:w="3677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847894">
        <w:trPr>
          <w:trHeight w:val="249"/>
        </w:trPr>
        <w:tc>
          <w:tcPr>
            <w:tcW w:w="715" w:type="pct"/>
            <w:vMerge/>
            <w:vAlign w:val="center"/>
            <w:hideMark/>
          </w:tcPr>
          <w:p w14:paraId="54C8AED5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14:paraId="31E7F886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2B35E9AC" w14:textId="4AE4AF0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E523FC7" w14:textId="421C354D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4659C65" w14:textId="4F35B1E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92DA623" w14:textId="59F79A9A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10" w:type="pct"/>
            <w:shd w:val="clear" w:color="auto" w:fill="auto"/>
          </w:tcPr>
          <w:p w14:paraId="374B3F38" w14:textId="0AF2E70E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28" w:type="pct"/>
          </w:tcPr>
          <w:p w14:paraId="2D675FCC" w14:textId="1E69D84F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A4053D" w:rsidRPr="008955DE" w14:paraId="5CF7B29F" w14:textId="6CC19238" w:rsidTr="00541CAE">
        <w:trPr>
          <w:trHeight w:val="566"/>
        </w:trPr>
        <w:tc>
          <w:tcPr>
            <w:tcW w:w="715" w:type="pct"/>
            <w:shd w:val="clear" w:color="auto" w:fill="auto"/>
            <w:vAlign w:val="center"/>
            <w:hideMark/>
          </w:tcPr>
          <w:p w14:paraId="0E49BFC5" w14:textId="77777777" w:rsidR="00A4053D" w:rsidRPr="008955DE" w:rsidRDefault="00A4053D" w:rsidP="00A4053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609" w:type="pct"/>
            <w:shd w:val="clear" w:color="auto" w:fill="auto"/>
            <w:hideMark/>
          </w:tcPr>
          <w:p w14:paraId="3E4EB1EC" w14:textId="0AA63A5C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4 479 011,96504</w:t>
            </w:r>
          </w:p>
        </w:tc>
        <w:tc>
          <w:tcPr>
            <w:tcW w:w="609" w:type="pct"/>
            <w:shd w:val="clear" w:color="auto" w:fill="auto"/>
            <w:hideMark/>
          </w:tcPr>
          <w:p w14:paraId="6C0C7DE7" w14:textId="3B3E99BD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609" w:type="pct"/>
            <w:shd w:val="clear" w:color="auto" w:fill="auto"/>
            <w:hideMark/>
          </w:tcPr>
          <w:p w14:paraId="3646F896" w14:textId="77C67C86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610" w:type="pct"/>
            <w:shd w:val="clear" w:color="auto" w:fill="auto"/>
            <w:hideMark/>
          </w:tcPr>
          <w:p w14:paraId="5BBB5B19" w14:textId="7469740F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1 018 470,65696</w:t>
            </w:r>
          </w:p>
        </w:tc>
        <w:tc>
          <w:tcPr>
            <w:tcW w:w="610" w:type="pct"/>
            <w:shd w:val="clear" w:color="auto" w:fill="auto"/>
            <w:hideMark/>
          </w:tcPr>
          <w:p w14:paraId="3DA2A84C" w14:textId="7C272147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610 584,51500</w:t>
            </w:r>
          </w:p>
        </w:tc>
        <w:tc>
          <w:tcPr>
            <w:tcW w:w="610" w:type="pct"/>
            <w:shd w:val="clear" w:color="auto" w:fill="auto"/>
            <w:hideMark/>
          </w:tcPr>
          <w:p w14:paraId="241F39C3" w14:textId="7064DBBA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597 057,68908</w:t>
            </w:r>
          </w:p>
        </w:tc>
        <w:tc>
          <w:tcPr>
            <w:tcW w:w="628" w:type="pct"/>
          </w:tcPr>
          <w:p w14:paraId="591365DA" w14:textId="204ABE4D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569 027,07497</w:t>
            </w:r>
          </w:p>
        </w:tc>
      </w:tr>
      <w:tr w:rsidR="00A4053D" w:rsidRPr="008955DE" w14:paraId="35DFEBAA" w14:textId="2A45C4E9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258C743A" w14:textId="77777777" w:rsidR="00A4053D" w:rsidRPr="008955DE" w:rsidRDefault="00A4053D" w:rsidP="00A4053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18538F38" w14:textId="5AEBD68A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195 962,37391</w:t>
            </w:r>
          </w:p>
        </w:tc>
        <w:tc>
          <w:tcPr>
            <w:tcW w:w="609" w:type="pct"/>
            <w:shd w:val="clear" w:color="auto" w:fill="auto"/>
            <w:hideMark/>
          </w:tcPr>
          <w:p w14:paraId="58AA0905" w14:textId="19BE7CB4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609" w:type="pct"/>
            <w:shd w:val="clear" w:color="auto" w:fill="auto"/>
            <w:hideMark/>
          </w:tcPr>
          <w:p w14:paraId="0E28EF11" w14:textId="37DEF276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610" w:type="pct"/>
            <w:shd w:val="clear" w:color="auto" w:fill="auto"/>
            <w:hideMark/>
          </w:tcPr>
          <w:p w14:paraId="53682861" w14:textId="7ED84172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610" w:type="pct"/>
            <w:shd w:val="clear" w:color="auto" w:fill="auto"/>
            <w:hideMark/>
          </w:tcPr>
          <w:p w14:paraId="5DE1FCD5" w14:textId="287FC599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63 856,67760</w:t>
            </w:r>
          </w:p>
        </w:tc>
        <w:tc>
          <w:tcPr>
            <w:tcW w:w="610" w:type="pct"/>
            <w:shd w:val="clear" w:color="auto" w:fill="auto"/>
            <w:hideMark/>
          </w:tcPr>
          <w:p w14:paraId="41AD714A" w14:textId="6146A5F7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26 108,35200</w:t>
            </w:r>
          </w:p>
        </w:tc>
        <w:tc>
          <w:tcPr>
            <w:tcW w:w="628" w:type="pct"/>
          </w:tcPr>
          <w:p w14:paraId="519FD7F7" w14:textId="0B27B13C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A4053D" w:rsidRPr="008955DE" w14:paraId="7ADA23F5" w14:textId="4A2E9C2E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6A60B30B" w14:textId="77777777" w:rsidR="00A4053D" w:rsidRPr="008955DE" w:rsidRDefault="00A4053D" w:rsidP="00A4053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609" w:type="pct"/>
            <w:shd w:val="clear" w:color="auto" w:fill="auto"/>
            <w:hideMark/>
          </w:tcPr>
          <w:p w14:paraId="1AC1A87B" w14:textId="488B9B4F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609" w:type="pct"/>
            <w:shd w:val="clear" w:color="auto" w:fill="auto"/>
            <w:hideMark/>
          </w:tcPr>
          <w:p w14:paraId="1269375A" w14:textId="4A19D93C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609" w:type="pct"/>
            <w:shd w:val="clear" w:color="auto" w:fill="auto"/>
            <w:hideMark/>
          </w:tcPr>
          <w:p w14:paraId="697D21CE" w14:textId="5AB8384D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610" w:type="pct"/>
            <w:shd w:val="clear" w:color="auto" w:fill="auto"/>
            <w:hideMark/>
          </w:tcPr>
          <w:p w14:paraId="0086B8D3" w14:textId="14CA36D8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B6D3A16" w14:textId="108DB60A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85A4A1E" w14:textId="7459263C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792A6FF1" w14:textId="3BD361D9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A4053D" w:rsidRPr="008955DE" w14:paraId="36A879CC" w14:textId="5D2F0A13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1DA25DA6" w14:textId="77777777" w:rsidR="00A4053D" w:rsidRPr="008955DE" w:rsidRDefault="00A4053D" w:rsidP="00A4053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- бюджет Республики Крым</w:t>
            </w:r>
          </w:p>
        </w:tc>
        <w:tc>
          <w:tcPr>
            <w:tcW w:w="609" w:type="pct"/>
            <w:shd w:val="clear" w:color="auto" w:fill="auto"/>
            <w:hideMark/>
          </w:tcPr>
          <w:p w14:paraId="78EF75A7" w14:textId="1ED07426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148 363,84209</w:t>
            </w:r>
          </w:p>
        </w:tc>
        <w:tc>
          <w:tcPr>
            <w:tcW w:w="609" w:type="pct"/>
            <w:shd w:val="clear" w:color="auto" w:fill="auto"/>
            <w:hideMark/>
          </w:tcPr>
          <w:p w14:paraId="15818B65" w14:textId="5035B3C4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609" w:type="pct"/>
            <w:shd w:val="clear" w:color="auto" w:fill="auto"/>
            <w:hideMark/>
          </w:tcPr>
          <w:p w14:paraId="25CD61C2" w14:textId="6AF7CE7C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610" w:type="pct"/>
            <w:shd w:val="clear" w:color="auto" w:fill="auto"/>
            <w:hideMark/>
          </w:tcPr>
          <w:p w14:paraId="532C0E91" w14:textId="43A85236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610" w:type="pct"/>
            <w:shd w:val="clear" w:color="auto" w:fill="auto"/>
            <w:hideMark/>
          </w:tcPr>
          <w:p w14:paraId="5C37A844" w14:textId="1FDBE18C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610" w:type="pct"/>
            <w:shd w:val="clear" w:color="auto" w:fill="auto"/>
            <w:hideMark/>
          </w:tcPr>
          <w:p w14:paraId="5E3F1F81" w14:textId="31A7C8DA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628" w:type="pct"/>
          </w:tcPr>
          <w:p w14:paraId="70A26D9D" w14:textId="4B38D7CD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</w:tr>
      <w:tr w:rsidR="00A4053D" w:rsidRPr="008955DE" w14:paraId="57B63311" w14:textId="2B6890D2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78554A18" w14:textId="77777777" w:rsidR="00A4053D" w:rsidRPr="008955DE" w:rsidRDefault="00A4053D" w:rsidP="00A4053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7B086364" w14:textId="61538377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3 978 237,49389</w:t>
            </w:r>
          </w:p>
        </w:tc>
        <w:tc>
          <w:tcPr>
            <w:tcW w:w="609" w:type="pct"/>
            <w:shd w:val="clear" w:color="auto" w:fill="auto"/>
            <w:hideMark/>
          </w:tcPr>
          <w:p w14:paraId="0BD9EA18" w14:textId="550474DA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609" w:type="pct"/>
            <w:shd w:val="clear" w:color="auto" w:fill="auto"/>
            <w:hideMark/>
          </w:tcPr>
          <w:p w14:paraId="41F64A73" w14:textId="55F0C7FB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610" w:type="pct"/>
            <w:shd w:val="clear" w:color="auto" w:fill="auto"/>
            <w:hideMark/>
          </w:tcPr>
          <w:p w14:paraId="2092EC4E" w14:textId="2ED65F6F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875 050,76502</w:t>
            </w:r>
          </w:p>
        </w:tc>
        <w:tc>
          <w:tcPr>
            <w:tcW w:w="610" w:type="pct"/>
            <w:shd w:val="clear" w:color="auto" w:fill="auto"/>
            <w:hideMark/>
          </w:tcPr>
          <w:p w14:paraId="3F802D99" w14:textId="3C6ED06D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544 857,96140</w:t>
            </w:r>
          </w:p>
        </w:tc>
        <w:tc>
          <w:tcPr>
            <w:tcW w:w="610" w:type="pct"/>
            <w:shd w:val="clear" w:color="auto" w:fill="auto"/>
            <w:hideMark/>
          </w:tcPr>
          <w:p w14:paraId="33622871" w14:textId="3DD56B41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569 079,46108</w:t>
            </w:r>
          </w:p>
        </w:tc>
        <w:tc>
          <w:tcPr>
            <w:tcW w:w="628" w:type="pct"/>
          </w:tcPr>
          <w:p w14:paraId="65888B46" w14:textId="3E026C2E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567 157,19897</w:t>
            </w:r>
          </w:p>
        </w:tc>
      </w:tr>
      <w:tr w:rsidR="00A4053D" w:rsidRPr="008955DE" w14:paraId="46CAC047" w14:textId="7D51BE5B" w:rsidTr="00541CAE">
        <w:trPr>
          <w:trHeight w:val="315"/>
        </w:trPr>
        <w:tc>
          <w:tcPr>
            <w:tcW w:w="715" w:type="pct"/>
            <w:shd w:val="clear" w:color="auto" w:fill="auto"/>
            <w:vAlign w:val="center"/>
            <w:hideMark/>
          </w:tcPr>
          <w:p w14:paraId="03D1FFFA" w14:textId="77777777" w:rsidR="00A4053D" w:rsidRPr="008955DE" w:rsidRDefault="00A4053D" w:rsidP="00A4053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609" w:type="pct"/>
            <w:shd w:val="clear" w:color="auto" w:fill="auto"/>
            <w:hideMark/>
          </w:tcPr>
          <w:p w14:paraId="2A55C368" w14:textId="6A870306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363F5A" w14:textId="0DA128FC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293FFB" w14:textId="7F9EE08A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4884352" w14:textId="13A9DD9D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A8B710A" w14:textId="1718FFFA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127C54B8" w14:textId="45A77756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4400A391" w14:textId="5EFAAFE4" w:rsidR="00A4053D" w:rsidRPr="00A4053D" w:rsidRDefault="00A4053D" w:rsidP="00A4053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053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346DD02A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A4053D" w:rsidRPr="00A4053D">
        <w:rPr>
          <w:rFonts w:ascii="Times New Roman" w:eastAsia="Times New Roman" w:hAnsi="Times New Roman"/>
          <w:bCs/>
          <w:sz w:val="24"/>
          <w:szCs w:val="24"/>
          <w:lang w:eastAsia="ru-RU"/>
        </w:rPr>
        <w:t>4 479 011,96504</w:t>
      </w:r>
      <w:r w:rsidR="00A405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E5C9E25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322BBF38" w14:textId="77777777"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0" w:name="bookmark1"/>
    </w:p>
    <w:p w14:paraId="53538FA6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37A517F6" w:rsidR="007F5496" w:rsidRDefault="00727807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5CDE077A" w:rsidR="007F5496" w:rsidRPr="00F51D7C" w:rsidRDefault="00727807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Р.Л. Колесник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00DF9" w14:textId="77777777" w:rsidR="00B7581B" w:rsidRDefault="00B7581B" w:rsidP="008C0E2F">
      <w:pPr>
        <w:spacing w:after="0" w:line="240" w:lineRule="auto"/>
      </w:pPr>
      <w:r>
        <w:separator/>
      </w:r>
    </w:p>
  </w:endnote>
  <w:endnote w:type="continuationSeparator" w:id="0">
    <w:p w14:paraId="7F3D3B39" w14:textId="77777777" w:rsidR="00B7581B" w:rsidRDefault="00B7581B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C9B2B" w14:textId="77777777" w:rsidR="00B7581B" w:rsidRDefault="00B7581B" w:rsidP="008C0E2F">
      <w:pPr>
        <w:spacing w:after="0" w:line="240" w:lineRule="auto"/>
      </w:pPr>
      <w:r>
        <w:separator/>
      </w:r>
    </w:p>
  </w:footnote>
  <w:footnote w:type="continuationSeparator" w:id="0">
    <w:p w14:paraId="425A20C0" w14:textId="77777777" w:rsidR="00B7581B" w:rsidRDefault="00B7581B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581B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5CA2"/>
    <w:rsid w:val="00DD6117"/>
    <w:rsid w:val="00DD68C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0EA"/>
    <w:rsid w:val="00E34570"/>
    <w:rsid w:val="00E349C0"/>
    <w:rsid w:val="00E34A82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B1E"/>
    <w:rsid w:val="00FE1564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3743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33</cp:revision>
  <cp:lastPrinted>2024-11-19T12:50:00Z</cp:lastPrinted>
  <dcterms:created xsi:type="dcterms:W3CDTF">2024-03-13T12:13:00Z</dcterms:created>
  <dcterms:modified xsi:type="dcterms:W3CDTF">2024-12-04T14:45:00Z</dcterms:modified>
</cp:coreProperties>
</file>